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2C" w:rsidRPr="00B0782C" w:rsidRDefault="00B0782C" w:rsidP="00B0782C">
      <w:pPr>
        <w:shd w:val="clear" w:color="auto" w:fill="FFFFFF"/>
        <w:spacing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bookmarkStart w:id="0" w:name="_GoBack"/>
      <w:bookmarkEnd w:id="0"/>
      <w:r w:rsidRPr="00B0782C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ПОСТАНОВЛЕНИЕ ПРАВИТЕЛЬСТВА КЫРГЫЗСКОЙ РЕСПУБЛИКИ</w:t>
      </w:r>
    </w:p>
    <w:p w:rsidR="00B0782C" w:rsidRPr="00B0782C" w:rsidRDefault="00B0782C" w:rsidP="00B0782C">
      <w:pPr>
        <w:shd w:val="clear" w:color="auto" w:fill="FFFFFF"/>
        <w:spacing w:before="200" w:after="200" w:line="230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B0782C">
        <w:rPr>
          <w:rFonts w:ascii="Arial" w:eastAsia="Times New Roman" w:hAnsi="Arial" w:cs="Arial"/>
          <w:i/>
          <w:iCs/>
          <w:color w:val="000000"/>
          <w:sz w:val="20"/>
          <w:szCs w:val="20"/>
        </w:rPr>
        <w:t>г.Бишкек</w:t>
      </w:r>
      <w:proofErr w:type="spellEnd"/>
      <w:r w:rsidRPr="00B0782C">
        <w:rPr>
          <w:rFonts w:ascii="Arial" w:eastAsia="Times New Roman" w:hAnsi="Arial" w:cs="Arial"/>
          <w:i/>
          <w:iCs/>
          <w:color w:val="000000"/>
          <w:sz w:val="20"/>
          <w:szCs w:val="20"/>
        </w:rPr>
        <w:t>, от 30 октября 2020 года № 524</w:t>
      </w:r>
    </w:p>
    <w:p w:rsidR="00B0782C" w:rsidRPr="00B0782C" w:rsidRDefault="00B0782C" w:rsidP="00B0782C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782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О внесении изменения в постановление Правительства </w:t>
      </w:r>
      <w:proofErr w:type="spellStart"/>
      <w:r w:rsidRPr="00B0782C">
        <w:rPr>
          <w:rFonts w:ascii="Arial" w:eastAsia="Times New Roman" w:hAnsi="Arial" w:cs="Arial"/>
          <w:b/>
          <w:bCs/>
          <w:color w:val="000000"/>
          <w:sz w:val="27"/>
          <w:szCs w:val="27"/>
        </w:rPr>
        <w:t>Кыргызской</w:t>
      </w:r>
      <w:proofErr w:type="spellEnd"/>
      <w:r w:rsidRPr="00B0782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Республики "Об отдельных вопросах осуществления электронного управления в </w:t>
      </w:r>
      <w:proofErr w:type="spellStart"/>
      <w:r w:rsidRPr="00B0782C">
        <w:rPr>
          <w:rFonts w:ascii="Arial" w:eastAsia="Times New Roman" w:hAnsi="Arial" w:cs="Arial"/>
          <w:b/>
          <w:bCs/>
          <w:color w:val="000000"/>
          <w:sz w:val="27"/>
          <w:szCs w:val="27"/>
        </w:rPr>
        <w:t>Кыргызской</w:t>
      </w:r>
      <w:proofErr w:type="spellEnd"/>
      <w:r w:rsidRPr="00B0782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Республике" от 31 декабря 2019 года № 748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82C">
        <w:rPr>
          <w:rFonts w:ascii="Arial" w:eastAsia="Times New Roman" w:hAnsi="Arial" w:cs="Arial"/>
          <w:color w:val="000000"/>
          <w:sz w:val="20"/>
          <w:szCs w:val="20"/>
        </w:rPr>
        <w:t>В соответствии с частью 4</w:t>
      </w:r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4" w:anchor="st_23" w:history="1">
        <w:r w:rsidRPr="00B0782C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статьи 23</w:t>
        </w:r>
      </w:hyperlink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Закона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электронном управлении", статьями</w:t>
      </w:r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5" w:anchor="st_10" w:history="1">
        <w:r w:rsidRPr="00B0782C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10</w:t>
        </w:r>
      </w:hyperlink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B0782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6" w:anchor="st_17" w:history="1">
        <w:r w:rsidRPr="00B0782C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17</w:t>
        </w:r>
      </w:hyperlink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конституционного Закона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 Правительстве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Республики" Правительство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постановляет: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82C">
        <w:rPr>
          <w:rFonts w:ascii="Arial" w:eastAsia="Times New Roman" w:hAnsi="Arial" w:cs="Arial"/>
          <w:color w:val="000000"/>
          <w:sz w:val="20"/>
          <w:szCs w:val="20"/>
        </w:rPr>
        <w:t>1. Внести в</w:t>
      </w:r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7" w:history="1">
        <w:r w:rsidRPr="00B0782C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постановление</w:t>
        </w:r>
      </w:hyperlink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Правительства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отдельных вопросах осуществления электронного управления в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Республике" от 31 декабря 2019 года № 748 следующее изменение: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82C">
        <w:rPr>
          <w:rFonts w:ascii="Arial" w:eastAsia="Times New Roman" w:hAnsi="Arial" w:cs="Arial"/>
          <w:color w:val="000000"/>
          <w:sz w:val="20"/>
          <w:szCs w:val="20"/>
        </w:rPr>
        <w:t>- дополнить пунктом 1-1 следующего содержания: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82C">
        <w:rPr>
          <w:rFonts w:ascii="Arial" w:eastAsia="Times New Roman" w:hAnsi="Arial" w:cs="Arial"/>
          <w:color w:val="000000"/>
          <w:sz w:val="20"/>
          <w:szCs w:val="20"/>
        </w:rPr>
        <w:t>"1-1. Определить государственное предприятие "Центр электронного взаимодействия "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Тундук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" при Государственном комитете информационных технологий и связи </w:t>
      </w:r>
      <w:proofErr w:type="spellStart"/>
      <w:r w:rsidRPr="00B0782C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B0782C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оператором Единой системы идентификации.".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82C">
        <w:rPr>
          <w:rFonts w:ascii="Arial" w:eastAsia="Times New Roman" w:hAnsi="Arial" w:cs="Arial"/>
          <w:color w:val="000000"/>
          <w:sz w:val="20"/>
          <w:szCs w:val="20"/>
        </w:rPr>
        <w:t>2. Настоящее постановление вступает в силу по истечении семи дней со дня официального опубликования.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</w:rPr>
      </w:pPr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</w:rPr>
        <w:t>Опубликован в газете "</w:t>
      </w:r>
      <w:proofErr w:type="spellStart"/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</w:rPr>
        <w:t>Эркин</w:t>
      </w:r>
      <w:proofErr w:type="spellEnd"/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</w:t>
      </w:r>
      <w:proofErr w:type="spellStart"/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</w:rPr>
        <w:t>Тоо</w:t>
      </w:r>
      <w:proofErr w:type="spellEnd"/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" от 17 ноября 2020 года </w:t>
      </w:r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  <w:lang w:val="en-US"/>
        </w:rPr>
        <w:t>N</w:t>
      </w:r>
      <w:r w:rsidRPr="00B0782C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94</w:t>
      </w:r>
    </w:p>
    <w:p w:rsidR="00B0782C" w:rsidRPr="00B0782C" w:rsidRDefault="00B0782C" w:rsidP="00B0782C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8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B0782C" w:rsidRPr="00B0782C" w:rsidTr="00B0782C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0782C" w:rsidRPr="00B0782C" w:rsidRDefault="00B0782C" w:rsidP="00B0782C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Исполняющий обязанности Президента </w:t>
            </w:r>
            <w:proofErr w:type="spellStart"/>
            <w:r w:rsidRPr="00B07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Кыргызской</w:t>
            </w:r>
            <w:proofErr w:type="spellEnd"/>
            <w:r w:rsidRPr="00B07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2C" w:rsidRPr="00B0782C" w:rsidRDefault="00B0782C" w:rsidP="00B0782C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82C" w:rsidRPr="00B0782C" w:rsidRDefault="00B0782C" w:rsidP="00B0782C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07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С.Жапаров</w:t>
            </w:r>
            <w:proofErr w:type="spellEnd"/>
          </w:p>
        </w:tc>
      </w:tr>
    </w:tbl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EE3BF1" w:rsidRDefault="00EE3BF1"/>
    <w:sectPr w:rsidR="00EE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3"/>
    <w:rsid w:val="00623414"/>
    <w:rsid w:val="00A06ED3"/>
    <w:rsid w:val="00B0782C"/>
    <w:rsid w:val="00E26CF5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EB33-5137-4AE4-AA49-B161134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toktom.kg/Toktom/159990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toktom.kg/Toktom/113385-0" TargetMode="External"/><Relationship Id="rId5" Type="http://schemas.openxmlformats.org/officeDocument/2006/relationships/hyperlink" Target="https://online.toktom.kg/Toktom/113385-0" TargetMode="External"/><Relationship Id="rId4" Type="http://schemas.openxmlformats.org/officeDocument/2006/relationships/hyperlink" Target="https://online.toktom.kg/Toktom/143238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Клии Омельченко</dc:creator>
  <cp:keywords/>
  <dc:description/>
  <cp:lastModifiedBy>Azhikeev Kairat</cp:lastModifiedBy>
  <cp:revision>2</cp:revision>
  <dcterms:created xsi:type="dcterms:W3CDTF">2020-12-10T06:31:00Z</dcterms:created>
  <dcterms:modified xsi:type="dcterms:W3CDTF">2020-12-10T06:31:00Z</dcterms:modified>
</cp:coreProperties>
</file>